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FF" w:rsidRDefault="00296BFF" w:rsidP="00296BFF">
      <w:pPr>
        <w:shd w:val="clear" w:color="auto" w:fill="FFFFFF"/>
        <w:ind w:left="27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A3E8E" w:rsidRPr="00AA3E8E" w:rsidRDefault="00296BFF" w:rsidP="00296BFF">
      <w:pPr>
        <w:shd w:val="clear" w:color="auto" w:fill="FFFFFF"/>
        <w:tabs>
          <w:tab w:val="center" w:pos="4812"/>
          <w:tab w:val="right" w:pos="9355"/>
        </w:tabs>
        <w:ind w:left="270"/>
        <w:textAlignment w:val="baseline"/>
        <w:rPr>
          <w:rFonts w:asciiTheme="minorHAnsi" w:eastAsia="Times New Roman" w:hAnsiTheme="minorHAnsi" w:cstheme="minorHAnsi"/>
          <w:b/>
          <w:color w:val="000000"/>
          <w:spacing w:val="2"/>
          <w:sz w:val="28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ab/>
      </w:r>
      <w:r w:rsidR="00AA3E8E" w:rsidRPr="00AA3E8E">
        <w:rPr>
          <w:rFonts w:asciiTheme="minorHAnsi" w:eastAsia="Times New Roman" w:hAnsiTheme="minorHAnsi" w:cstheme="minorHAnsi"/>
          <w:b/>
          <w:color w:val="000000"/>
          <w:spacing w:val="2"/>
          <w:sz w:val="28"/>
          <w:szCs w:val="24"/>
          <w:lang w:eastAsia="ru-RU"/>
        </w:rPr>
        <w:t>ОПЕРАТОР СКЛАД/ КОМПЛЕКТОВЩИК</w:t>
      </w:r>
    </w:p>
    <w:p w:rsidR="00AA3E8E" w:rsidRDefault="00296BFF" w:rsidP="00296BFF">
      <w:pPr>
        <w:shd w:val="clear" w:color="auto" w:fill="FFFFFF"/>
        <w:tabs>
          <w:tab w:val="center" w:pos="4812"/>
          <w:tab w:val="right" w:pos="9355"/>
        </w:tabs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Площадка</w:t>
      </w:r>
      <w:r w:rsidR="006C170D"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 xml:space="preserve"> </w:t>
      </w: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«</w:t>
      </w:r>
      <w:r w:rsidR="006C170D"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Русский трансформатор</w:t>
      </w: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» (Заводское шоссе, 11 А)</w:t>
      </w:r>
    </w:p>
    <w:p w:rsidR="006C170D" w:rsidRPr="00296BFF" w:rsidRDefault="00AA3E8E" w:rsidP="00AA3E8E">
      <w:pPr>
        <w:shd w:val="clear" w:color="auto" w:fill="FFFFFF"/>
        <w:tabs>
          <w:tab w:val="center" w:pos="4812"/>
          <w:tab w:val="right" w:pos="9355"/>
        </w:tabs>
        <w:ind w:left="270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 xml:space="preserve">З/п 50 000 – 74 000 </w:t>
      </w:r>
      <w:proofErr w:type="spellStart"/>
      <w:r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руб</w:t>
      </w:r>
      <w:proofErr w:type="spellEnd"/>
    </w:p>
    <w:p w:rsidR="006C170D" w:rsidRPr="00296BFF" w:rsidRDefault="006C170D" w:rsidP="006C170D">
      <w:pPr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C170D" w:rsidRPr="00296BFF" w:rsidRDefault="006C170D" w:rsidP="006C170D">
      <w:pPr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  <w:t>Обязанности:</w:t>
      </w:r>
    </w:p>
    <w:p w:rsidR="006C170D" w:rsidRPr="00296BFF" w:rsidRDefault="006C170D" w:rsidP="006C170D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Комплектование металлических деталей, заготовок на участке сварки</w:t>
      </w:r>
    </w:p>
    <w:p w:rsidR="006C170D" w:rsidRPr="00296BFF" w:rsidRDefault="006C170D" w:rsidP="006C170D">
      <w:pPr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C170D" w:rsidRPr="00296BFF" w:rsidRDefault="006C170D" w:rsidP="006C170D">
      <w:pPr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  <w:t>Требования:</w:t>
      </w:r>
    </w:p>
    <w:p w:rsidR="006C170D" w:rsidRPr="00296BFF" w:rsidRDefault="006C170D" w:rsidP="00296BFF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Желание обучаться</w:t>
      </w:r>
    </w:p>
    <w:p w:rsidR="00296BFF" w:rsidRPr="00296BFF" w:rsidRDefault="006C170D" w:rsidP="006C170D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Готовность к активному рабочему дню</w:t>
      </w:r>
    </w:p>
    <w:p w:rsidR="006C170D" w:rsidRPr="00296BFF" w:rsidRDefault="006C170D" w:rsidP="006C170D">
      <w:pPr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  <w:t>Условия:</w:t>
      </w:r>
    </w:p>
    <w:p w:rsidR="006C170D" w:rsidRPr="00296BFF" w:rsidRDefault="006C170D" w:rsidP="006C170D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Достойная заработная плата: оклад + премия;</w:t>
      </w:r>
    </w:p>
    <w:p w:rsidR="006C170D" w:rsidRPr="00296BFF" w:rsidRDefault="006C170D" w:rsidP="006C170D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Расширенный социальный пакет</w:t>
      </w:r>
    </w:p>
    <w:p w:rsidR="006C170D" w:rsidRPr="00296BFF" w:rsidRDefault="006C170D" w:rsidP="006C170D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Расширенная программа ДМС</w:t>
      </w:r>
    </w:p>
    <w:p w:rsidR="006C170D" w:rsidRPr="00296BFF" w:rsidRDefault="006C170D" w:rsidP="006C170D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Доставка транспортом компании</w:t>
      </w:r>
    </w:p>
    <w:p w:rsidR="006C170D" w:rsidRPr="00296BFF" w:rsidRDefault="006C170D" w:rsidP="006C170D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Компенсация питания</w:t>
      </w:r>
    </w:p>
    <w:p w:rsidR="006C170D" w:rsidRPr="00296BFF" w:rsidRDefault="006C170D" w:rsidP="006C170D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Награды и подарки к профессиональным праздникам</w:t>
      </w:r>
    </w:p>
    <w:p w:rsidR="006C170D" w:rsidRPr="00296BFF" w:rsidRDefault="006C170D" w:rsidP="00296BFF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Спортивные и развлекательные мероприятия</w:t>
      </w:r>
    </w:p>
    <w:p w:rsidR="00296BFF" w:rsidRPr="00296BFF" w:rsidRDefault="00296BFF" w:rsidP="00296BFF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Совет Молодежи</w:t>
      </w:r>
    </w:p>
    <w:p w:rsidR="006C170D" w:rsidRPr="00296BFF" w:rsidRDefault="006C170D" w:rsidP="006C170D">
      <w:pPr>
        <w:shd w:val="clear" w:color="auto" w:fill="FFFFFF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</w:p>
    <w:p w:rsidR="006C170D" w:rsidRPr="00296BFF" w:rsidRDefault="00296BFF" w:rsidP="00296BFF">
      <w:pPr>
        <w:rPr>
          <w:rFonts w:asciiTheme="minorHAnsi" w:hAnsiTheme="minorHAnsi" w:cstheme="minorHAnsi"/>
          <w:b/>
          <w:sz w:val="28"/>
          <w:szCs w:val="24"/>
        </w:rPr>
      </w:pPr>
      <w:r w:rsidRPr="00296BFF">
        <w:rPr>
          <w:rFonts w:asciiTheme="minorHAnsi" w:hAnsiTheme="minorHAnsi" w:cstheme="minorHAnsi"/>
          <w:b/>
          <w:sz w:val="28"/>
          <w:szCs w:val="24"/>
        </w:rPr>
        <w:t>Контакты</w:t>
      </w:r>
      <w:r w:rsidR="006C170D" w:rsidRPr="00296BFF">
        <w:rPr>
          <w:rFonts w:asciiTheme="minorHAnsi" w:hAnsiTheme="minorHAnsi" w:cstheme="minorHAnsi"/>
          <w:b/>
          <w:sz w:val="28"/>
          <w:szCs w:val="24"/>
        </w:rPr>
        <w:t>:</w:t>
      </w:r>
      <w:r w:rsidRPr="00296BFF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296BFF">
        <w:rPr>
          <w:rFonts w:asciiTheme="minorHAnsi" w:hAnsiTheme="minorHAnsi" w:cstheme="minorHAnsi"/>
          <w:sz w:val="28"/>
          <w:szCs w:val="24"/>
        </w:rPr>
        <w:t>8 937 200 37 33, Анастасия</w:t>
      </w:r>
    </w:p>
    <w:p w:rsidR="00AA3E8E" w:rsidRDefault="00AA3E8E"/>
    <w:p w:rsidR="00AA3E8E" w:rsidRPr="00AA3E8E" w:rsidRDefault="00AA3E8E" w:rsidP="00AA3E8E"/>
    <w:p w:rsidR="00AA3E8E" w:rsidRPr="00AA3E8E" w:rsidRDefault="00AA3E8E" w:rsidP="00AA3E8E"/>
    <w:p w:rsidR="00AA3E8E" w:rsidRPr="00AA3E8E" w:rsidRDefault="00AA3E8E" w:rsidP="00AA3E8E"/>
    <w:p w:rsidR="00AA3E8E" w:rsidRDefault="00AA3E8E" w:rsidP="00AA3E8E"/>
    <w:p w:rsidR="00580510" w:rsidRDefault="00AA3E8E" w:rsidP="00AA3E8E"/>
    <w:p w:rsidR="00AA3E8E" w:rsidRDefault="00AA3E8E" w:rsidP="00AA3E8E"/>
    <w:p w:rsidR="00AA3E8E" w:rsidRDefault="00AA3E8E" w:rsidP="00AA3E8E"/>
    <w:p w:rsidR="00AA3E8E" w:rsidRDefault="00AA3E8E" w:rsidP="00AA3E8E"/>
    <w:p w:rsidR="00AA3E8E" w:rsidRDefault="00AA3E8E" w:rsidP="00AA3E8E"/>
    <w:p w:rsidR="00AA3E8E" w:rsidRDefault="00AA3E8E" w:rsidP="00AA3E8E">
      <w:pPr>
        <w:shd w:val="clear" w:color="auto" w:fill="FFFFFF"/>
        <w:ind w:left="27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A3E8E" w:rsidRDefault="00AA3E8E" w:rsidP="00AA3E8E">
      <w:pPr>
        <w:shd w:val="clear" w:color="auto" w:fill="FFFFFF"/>
        <w:tabs>
          <w:tab w:val="center" w:pos="4812"/>
          <w:tab w:val="right" w:pos="9355"/>
        </w:tabs>
        <w:ind w:left="270"/>
        <w:textAlignment w:val="baseline"/>
        <w:rPr>
          <w:rFonts w:asciiTheme="minorHAnsi" w:eastAsia="Times New Roman" w:hAnsiTheme="minorHAnsi" w:cstheme="minorHAnsi"/>
          <w:b/>
          <w:color w:val="000000"/>
          <w:spacing w:val="2"/>
          <w:sz w:val="28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ab/>
      </w:r>
      <w:r>
        <w:rPr>
          <w:rFonts w:asciiTheme="minorHAnsi" w:eastAsia="Times New Roman" w:hAnsiTheme="minorHAnsi" w:cstheme="minorHAnsi"/>
          <w:b/>
          <w:color w:val="000000"/>
          <w:spacing w:val="2"/>
          <w:sz w:val="28"/>
          <w:szCs w:val="24"/>
          <w:lang w:eastAsia="ru-RU"/>
        </w:rPr>
        <w:t>Д</w:t>
      </w:r>
      <w:r w:rsidRPr="00AA3E8E">
        <w:rPr>
          <w:rFonts w:asciiTheme="minorHAnsi" w:eastAsia="Times New Roman" w:hAnsiTheme="minorHAnsi" w:cstheme="minorHAnsi"/>
          <w:b/>
          <w:color w:val="000000"/>
          <w:spacing w:val="2"/>
          <w:sz w:val="28"/>
          <w:szCs w:val="24"/>
          <w:lang w:eastAsia="ru-RU"/>
        </w:rPr>
        <w:t xml:space="preserve">ИСПЕТЧЕР </w:t>
      </w:r>
    </w:p>
    <w:p w:rsidR="00AA3E8E" w:rsidRDefault="00AA3E8E" w:rsidP="00AA3E8E">
      <w:pPr>
        <w:shd w:val="clear" w:color="auto" w:fill="FFFFFF"/>
        <w:tabs>
          <w:tab w:val="center" w:pos="4812"/>
          <w:tab w:val="right" w:pos="9355"/>
        </w:tabs>
        <w:ind w:left="27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2"/>
          <w:sz w:val="28"/>
          <w:szCs w:val="24"/>
          <w:lang w:eastAsia="ru-RU"/>
        </w:rPr>
      </w:pPr>
      <w:r w:rsidRPr="00AA3E8E">
        <w:rPr>
          <w:rFonts w:asciiTheme="minorHAnsi" w:eastAsia="Times New Roman" w:hAnsiTheme="minorHAnsi" w:cstheme="minorHAnsi"/>
          <w:b/>
          <w:color w:val="000000"/>
          <w:spacing w:val="2"/>
          <w:sz w:val="28"/>
          <w:szCs w:val="24"/>
          <w:lang w:eastAsia="ru-RU"/>
        </w:rPr>
        <w:t>в планово-диспетчерский отдел</w:t>
      </w:r>
    </w:p>
    <w:p w:rsidR="00AA3E8E" w:rsidRDefault="00AA3E8E" w:rsidP="00AA3E8E">
      <w:pPr>
        <w:shd w:val="clear" w:color="auto" w:fill="FFFFFF"/>
        <w:tabs>
          <w:tab w:val="center" w:pos="4812"/>
          <w:tab w:val="right" w:pos="9355"/>
        </w:tabs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Площадка «Русский трансформатор» (Заводское шоссе, 11 А)</w:t>
      </w:r>
    </w:p>
    <w:p w:rsidR="00AA3E8E" w:rsidRPr="00296BFF" w:rsidRDefault="00AA3E8E" w:rsidP="00AA3E8E">
      <w:pPr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AA3E8E" w:rsidRPr="00AA3E8E" w:rsidRDefault="00AA3E8E" w:rsidP="00AA3E8E">
      <w:pPr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  <w:t>Об</w:t>
      </w:r>
      <w:r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  <w:t>разование</w:t>
      </w:r>
      <w:r w:rsidRPr="00296BFF"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Theme="minorHAnsi" w:eastAsia="Times New Roman" w:hAnsiTheme="minorHAnsi" w:cstheme="minorHAnsi"/>
          <w:sz w:val="28"/>
          <w:szCs w:val="24"/>
          <w:lang w:eastAsia="ru-RU"/>
        </w:rPr>
        <w:t xml:space="preserve"> </w:t>
      </w:r>
      <w:r w:rsidRPr="00AA3E8E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средне-специальное</w:t>
      </w:r>
      <w:r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,</w:t>
      </w:r>
      <w:r w:rsidRPr="00AA3E8E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 xml:space="preserve"> желательно электротехническое</w:t>
      </w:r>
    </w:p>
    <w:p w:rsidR="00AA3E8E" w:rsidRPr="00296BFF" w:rsidRDefault="00AA3E8E" w:rsidP="00AA3E8E">
      <w:pPr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A3E8E" w:rsidRPr="00296BFF" w:rsidRDefault="00AA3E8E" w:rsidP="00AA3E8E">
      <w:pPr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  <w:t>Требования:</w:t>
      </w:r>
    </w:p>
    <w:p w:rsidR="00AA3E8E" w:rsidRPr="00AA3E8E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AA3E8E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Знание металлов (отличие типов стали (ВСТ3ПС2, Ст3, 09Г2С и т.д.)): уголок, лист, швеллер и т.д.</w:t>
      </w:r>
    </w:p>
    <w:p w:rsidR="00AA3E8E" w:rsidRPr="00AA3E8E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AA3E8E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Понимание и отличие тех процессов: лазер, пробивка, гибка, сварка и т.д.</w:t>
      </w:r>
    </w:p>
    <w:p w:rsidR="00AA3E8E" w:rsidRPr="00AA3E8E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AA3E8E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 xml:space="preserve">Уверенный пользователь ПК: </w:t>
      </w:r>
      <w:proofErr w:type="spellStart"/>
      <w:r w:rsidRPr="00AA3E8E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excel</w:t>
      </w:r>
      <w:proofErr w:type="spellEnd"/>
      <w:r w:rsidRPr="00AA3E8E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 xml:space="preserve">, </w:t>
      </w:r>
      <w:proofErr w:type="spellStart"/>
      <w:r w:rsidRPr="00AA3E8E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word</w:t>
      </w:r>
      <w:proofErr w:type="spellEnd"/>
      <w:r w:rsidRPr="00AA3E8E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, приветствуется знание ERP, 1c</w:t>
      </w:r>
    </w:p>
    <w:p w:rsidR="00AA3E8E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AA3E8E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Целеустремленность, стрессоустойчивость, коммуникабельность, желание развиваться и обучаться.</w:t>
      </w:r>
    </w:p>
    <w:p w:rsidR="00AA3E8E" w:rsidRDefault="00AA3E8E" w:rsidP="00AA3E8E">
      <w:pPr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</w:p>
    <w:p w:rsidR="00AA3E8E" w:rsidRPr="00296BFF" w:rsidRDefault="00AA3E8E" w:rsidP="00AA3E8E">
      <w:pPr>
        <w:rPr>
          <w:rFonts w:asciiTheme="minorHAnsi" w:eastAsia="Times New Roman" w:hAnsiTheme="minorHAnsi" w:cstheme="minorHAnsi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b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  <w:lang w:eastAsia="ru-RU"/>
        </w:rPr>
        <w:t>Условия:</w:t>
      </w:r>
    </w:p>
    <w:p w:rsidR="00AA3E8E" w:rsidRPr="00296BFF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Достойная заработная плата: оклад + премия;</w:t>
      </w:r>
    </w:p>
    <w:p w:rsidR="00AA3E8E" w:rsidRPr="00296BFF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Расширенный социальный пакет</w:t>
      </w:r>
    </w:p>
    <w:p w:rsidR="00AA3E8E" w:rsidRPr="00296BFF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Расширенная программа ДМС</w:t>
      </w:r>
    </w:p>
    <w:p w:rsidR="00AA3E8E" w:rsidRPr="00296BFF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Доставка транспортом компании</w:t>
      </w:r>
    </w:p>
    <w:p w:rsidR="00AA3E8E" w:rsidRPr="00296BFF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Компенсация питания</w:t>
      </w:r>
    </w:p>
    <w:p w:rsidR="00AA3E8E" w:rsidRPr="00296BFF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Награды и подарки к профессиональным праздникам</w:t>
      </w:r>
    </w:p>
    <w:p w:rsidR="00AA3E8E" w:rsidRPr="00296BFF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Спортивные и развлекательные мероприятия</w:t>
      </w:r>
    </w:p>
    <w:p w:rsidR="00AA3E8E" w:rsidRPr="00296BFF" w:rsidRDefault="00AA3E8E" w:rsidP="00AA3E8E">
      <w:pPr>
        <w:numPr>
          <w:ilvl w:val="0"/>
          <w:numId w:val="3"/>
        </w:numPr>
        <w:shd w:val="clear" w:color="auto" w:fill="FFFFFF"/>
        <w:spacing w:after="120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  <w:r w:rsidRPr="00296BFF"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  <w:t>Совет Молодежи</w:t>
      </w:r>
    </w:p>
    <w:p w:rsidR="00AA3E8E" w:rsidRPr="00296BFF" w:rsidRDefault="00AA3E8E" w:rsidP="00AA3E8E">
      <w:pPr>
        <w:shd w:val="clear" w:color="auto" w:fill="FFFFFF"/>
        <w:ind w:left="270"/>
        <w:textAlignment w:val="baseline"/>
        <w:rPr>
          <w:rFonts w:asciiTheme="minorHAnsi" w:eastAsia="Times New Roman" w:hAnsiTheme="minorHAnsi" w:cstheme="minorHAnsi"/>
          <w:color w:val="000000"/>
          <w:spacing w:val="2"/>
          <w:sz w:val="28"/>
          <w:szCs w:val="24"/>
          <w:lang w:eastAsia="ru-RU"/>
        </w:rPr>
      </w:pPr>
    </w:p>
    <w:p w:rsidR="00AA3E8E" w:rsidRPr="00296BFF" w:rsidRDefault="00AA3E8E" w:rsidP="00AA3E8E">
      <w:pPr>
        <w:rPr>
          <w:rFonts w:asciiTheme="minorHAnsi" w:hAnsiTheme="minorHAnsi" w:cstheme="minorHAnsi"/>
          <w:b/>
          <w:sz w:val="28"/>
          <w:szCs w:val="24"/>
        </w:rPr>
      </w:pPr>
      <w:r w:rsidRPr="00296BFF">
        <w:rPr>
          <w:rFonts w:asciiTheme="minorHAnsi" w:hAnsiTheme="minorHAnsi" w:cstheme="minorHAnsi"/>
          <w:b/>
          <w:sz w:val="28"/>
          <w:szCs w:val="24"/>
        </w:rPr>
        <w:t xml:space="preserve">Контакты: </w:t>
      </w:r>
      <w:r w:rsidRPr="00296BFF">
        <w:rPr>
          <w:rFonts w:asciiTheme="minorHAnsi" w:hAnsiTheme="minorHAnsi" w:cstheme="minorHAnsi"/>
          <w:sz w:val="28"/>
          <w:szCs w:val="24"/>
        </w:rPr>
        <w:t>8 937 200 37 33, Анастасия</w:t>
      </w:r>
    </w:p>
    <w:p w:rsidR="00AA3E8E" w:rsidRPr="00AA3E8E" w:rsidRDefault="00AA3E8E" w:rsidP="00AA3E8E"/>
    <w:sectPr w:rsidR="00AA3E8E" w:rsidRPr="00AA3E8E" w:rsidSect="00296BFF">
      <w:head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FF" w:rsidRDefault="00296BFF" w:rsidP="00296BFF">
      <w:r>
        <w:separator/>
      </w:r>
    </w:p>
  </w:endnote>
  <w:endnote w:type="continuationSeparator" w:id="0">
    <w:p w:rsidR="00296BFF" w:rsidRDefault="00296BFF" w:rsidP="0029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FF" w:rsidRDefault="00296BFF" w:rsidP="00296BFF">
      <w:r>
        <w:separator/>
      </w:r>
    </w:p>
  </w:footnote>
  <w:footnote w:type="continuationSeparator" w:id="0">
    <w:p w:rsidR="00296BFF" w:rsidRDefault="00296BFF" w:rsidP="0029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FF" w:rsidRDefault="00296BFF" w:rsidP="00296BFF">
    <w:pPr>
      <w:pStyle w:val="a5"/>
      <w:ind w:left="-1701"/>
    </w:pPr>
    <w:r>
      <w:rPr>
        <w:noProof/>
        <w:lang w:eastAsia="ru-RU"/>
      </w:rPr>
      <w:drawing>
        <wp:inline distT="0" distB="0" distL="0" distR="0" wp14:anchorId="40A4DCEA" wp14:editId="0FBBD221">
          <wp:extent cx="7531100" cy="2838450"/>
          <wp:effectExtent l="0" t="0" r="0" b="0"/>
          <wp:docPr id="5" name="Рисунок 5" descr="https://70.img.avito.st/image/1/1.bFtjYra4wLJV1UK_N3cgPGTDwrTdw0KkVc7CsNPLyLjV.23_A_xBn-S-BPJqoA8ZidqVcZgmQX8d_DWIA07PiOg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s://70.img.avito.st/image/1/1.bFtjYra4wLJV1UK_N3cgPGTDwrTdw0KkVc7CsNPLyLjV.23_A_xBn-S-BPJqoA8ZidqVcZgmQX8d_DWIA07PiOg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95" b="42756"/>
                  <a:stretch/>
                </pic:blipFill>
                <pic:spPr bwMode="auto">
                  <a:xfrm>
                    <a:off x="0" y="0"/>
                    <a:ext cx="7531100" cy="2838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DEC"/>
    <w:multiLevelType w:val="multilevel"/>
    <w:tmpl w:val="C9E6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41245"/>
    <w:multiLevelType w:val="multilevel"/>
    <w:tmpl w:val="344C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52065"/>
    <w:multiLevelType w:val="multilevel"/>
    <w:tmpl w:val="D860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0D"/>
    <w:rsid w:val="00296BFF"/>
    <w:rsid w:val="006C170D"/>
    <w:rsid w:val="00761311"/>
    <w:rsid w:val="00AA3E8E"/>
    <w:rsid w:val="00E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4102691"/>
  <w15:chartTrackingRefBased/>
  <w15:docId w15:val="{59739376-B55D-48BA-828D-DC895AD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0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70D"/>
    <w:rPr>
      <w:b/>
      <w:bCs/>
    </w:rPr>
  </w:style>
  <w:style w:type="paragraph" w:styleId="a4">
    <w:name w:val="List Paragraph"/>
    <w:basedOn w:val="a"/>
    <w:uiPriority w:val="34"/>
    <w:qFormat/>
    <w:rsid w:val="006C17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B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6BFF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296B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BF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Ахтямова Лилия Шавкатовна</dc:creator>
  <cp:keywords/>
  <dc:description/>
  <cp:lastModifiedBy>Anastasiya Skorokhod</cp:lastModifiedBy>
  <cp:revision>3</cp:revision>
  <dcterms:created xsi:type="dcterms:W3CDTF">2025-03-21T07:16:00Z</dcterms:created>
  <dcterms:modified xsi:type="dcterms:W3CDTF">2025-03-24T12:58:00Z</dcterms:modified>
</cp:coreProperties>
</file>